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60C92">
        <w:rPr>
          <w:szCs w:val="28"/>
        </w:rPr>
        <w:t>09</w:t>
      </w:r>
      <w:r w:rsidRPr="00FC400A">
        <w:rPr>
          <w:szCs w:val="28"/>
        </w:rPr>
        <w:t>»</w:t>
      </w:r>
      <w:r w:rsidR="00F60C92">
        <w:rPr>
          <w:szCs w:val="28"/>
        </w:rPr>
        <w:t xml:space="preserve"> октября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60C92">
        <w:rPr>
          <w:szCs w:val="28"/>
        </w:rPr>
        <w:t>192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</w:t>
      </w:r>
      <w:r w:rsidR="00EA16D3">
        <w:rPr>
          <w:rFonts w:ascii="Times New Roman" w:hAnsi="Times New Roman"/>
          <w:b/>
          <w:sz w:val="28"/>
          <w:szCs w:val="28"/>
        </w:rPr>
        <w:t>Спас</w:t>
      </w:r>
      <w:r w:rsidR="00BE74BA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</w:t>
      </w:r>
      <w:r w:rsidR="00EA16D3">
        <w:t>Спас</w:t>
      </w:r>
      <w:r w:rsidR="00BE74BA" w:rsidRPr="00BE74BA">
        <w:t>»</w:t>
      </w:r>
      <w:r w:rsidR="009528C5" w:rsidRPr="00BE74BA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</w:t>
      </w:r>
      <w:r w:rsidRPr="00657A47">
        <w:t xml:space="preserve">     И.Ю.</w:t>
      </w:r>
      <w:r w:rsidR="00EA1DA9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60C92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60C92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CC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F60C92">
              <w:rPr>
                <w:rFonts w:ascii="Times New Roman" w:hAnsi="Times New Roman"/>
                <w:sz w:val="28"/>
                <w:szCs w:val="28"/>
              </w:rPr>
              <w:t>192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EA16D3">
        <w:rPr>
          <w:b/>
          <w:szCs w:val="28"/>
        </w:rPr>
        <w:t>Спас</w:t>
      </w:r>
      <w:r w:rsidR="00BE74BA" w:rsidRPr="00BE74BA">
        <w:rPr>
          <w:b/>
          <w:szCs w:val="28"/>
        </w:rPr>
        <w:t>»</w:t>
      </w:r>
      <w:r w:rsidR="00A77467">
        <w:rPr>
          <w:b/>
          <w:szCs w:val="28"/>
        </w:rPr>
        <w:t>,</w:t>
      </w:r>
      <w:r w:rsidR="00BE74BA" w:rsidRPr="00BE74BA">
        <w:rPr>
          <w:b/>
        </w:rPr>
        <w:t xml:space="preserve"> 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EA16D3" w:rsidRDefault="00EA16D3" w:rsidP="00EA16D3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EA16D3" w:rsidRDefault="00EA16D3" w:rsidP="00EA16D3">
      <w:pPr>
        <w:ind w:left="108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51"/>
      </w:tblGrid>
      <w:tr w:rsidR="00EA16D3" w:rsidRPr="00F31209" w:rsidTr="000B43B8">
        <w:trPr>
          <w:trHeight w:val="865"/>
        </w:trPr>
        <w:tc>
          <w:tcPr>
            <w:tcW w:w="3828" w:type="dxa"/>
            <w:vAlign w:val="center"/>
          </w:tcPr>
          <w:p w:rsidR="00EA16D3" w:rsidRPr="00F31209" w:rsidRDefault="00EA16D3" w:rsidP="00EA16D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5351" w:type="dxa"/>
            <w:vAlign w:val="center"/>
          </w:tcPr>
          <w:p w:rsidR="00EA16D3" w:rsidRPr="00F31209" w:rsidRDefault="00EA16D3" w:rsidP="00EA16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«Спас»</w:t>
            </w:r>
          </w:p>
        </w:tc>
      </w:tr>
      <w:tr w:rsidR="00EA16D3" w:rsidRPr="00F31209" w:rsidTr="000B43B8">
        <w:trPr>
          <w:trHeight w:val="1260"/>
        </w:trPr>
        <w:tc>
          <w:tcPr>
            <w:tcW w:w="3828" w:type="dxa"/>
            <w:vAlign w:val="center"/>
          </w:tcPr>
          <w:p w:rsidR="00EA16D3" w:rsidRPr="00F31209" w:rsidRDefault="00EA16D3" w:rsidP="00EA16D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5351" w:type="dxa"/>
            <w:vAlign w:val="center"/>
          </w:tcPr>
          <w:p w:rsidR="00EA16D3" w:rsidRPr="00F31209" w:rsidRDefault="00EA16D3" w:rsidP="000B43B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157770, Костромская обл., Вохомский р-н,  с.Спас, ул.Лесная , д.1 </w:t>
            </w:r>
          </w:p>
        </w:tc>
      </w:tr>
      <w:tr w:rsidR="00EA16D3" w:rsidRPr="00F31209" w:rsidTr="000B43B8">
        <w:trPr>
          <w:trHeight w:val="1406"/>
        </w:trPr>
        <w:tc>
          <w:tcPr>
            <w:tcW w:w="3828" w:type="dxa"/>
            <w:vAlign w:val="center"/>
          </w:tcPr>
          <w:p w:rsidR="00EA16D3" w:rsidRPr="00F31209" w:rsidRDefault="00EA16D3" w:rsidP="00EA16D3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351" w:type="dxa"/>
            <w:vAlign w:val="center"/>
          </w:tcPr>
          <w:p w:rsidR="00EA16D3" w:rsidRPr="00F31209" w:rsidRDefault="00EA16D3" w:rsidP="00EA16D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EA16D3" w:rsidRPr="00F31209" w:rsidTr="000B43B8">
        <w:trPr>
          <w:trHeight w:val="1142"/>
        </w:trPr>
        <w:tc>
          <w:tcPr>
            <w:tcW w:w="3828" w:type="dxa"/>
            <w:vAlign w:val="center"/>
          </w:tcPr>
          <w:p w:rsidR="00EA16D3" w:rsidRPr="00F31209" w:rsidRDefault="00EA16D3" w:rsidP="00EA16D3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5351" w:type="dxa"/>
            <w:vAlign w:val="center"/>
          </w:tcPr>
          <w:p w:rsidR="00EA16D3" w:rsidRPr="00F31209" w:rsidRDefault="00EA16D3" w:rsidP="00EA16D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EA16D3" w:rsidRPr="00F31209" w:rsidTr="000B43B8">
        <w:trPr>
          <w:trHeight w:val="1142"/>
        </w:trPr>
        <w:tc>
          <w:tcPr>
            <w:tcW w:w="3828" w:type="dxa"/>
            <w:vAlign w:val="center"/>
          </w:tcPr>
          <w:p w:rsidR="00EA16D3" w:rsidRPr="00F31209" w:rsidRDefault="00EA16D3" w:rsidP="00EA16D3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351" w:type="dxa"/>
            <w:vAlign w:val="center"/>
          </w:tcPr>
          <w:p w:rsidR="00EA16D3" w:rsidRPr="00F31209" w:rsidRDefault="00EA16D3" w:rsidP="00EA16D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CC5CF1" w:rsidRDefault="00CC5CF1" w:rsidP="00CC5CF1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567"/>
        <w:gridCol w:w="1471"/>
        <w:gridCol w:w="1844"/>
        <w:gridCol w:w="879"/>
        <w:gridCol w:w="1059"/>
        <w:gridCol w:w="978"/>
      </w:tblGrid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№ п/п</w:t>
            </w:r>
          </w:p>
        </w:tc>
        <w:tc>
          <w:tcPr>
            <w:tcW w:w="2725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CC5CF1" w:rsidRPr="00F31209" w:rsidTr="00DC6136">
        <w:tc>
          <w:tcPr>
            <w:tcW w:w="596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CC5CF1" w:rsidRPr="00F31209" w:rsidRDefault="00CC5CF1" w:rsidP="00CC5CF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C5CF1" w:rsidRPr="00F31209" w:rsidRDefault="00CC5CF1" w:rsidP="00CC5CF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CC5CF1" w:rsidRPr="00E210EA" w:rsidRDefault="00CC5CF1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CC5CF1" w:rsidRDefault="00CC5CF1" w:rsidP="00CC5CF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BD58AA" w:rsidP="0098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F31209" w:rsidRDefault="00DC6136" w:rsidP="00DC6136">
            <w:pPr>
              <w:rPr>
                <w:szCs w:val="28"/>
              </w:rPr>
            </w:pPr>
          </w:p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BD58A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  <w:tc>
          <w:tcPr>
            <w:tcW w:w="2221" w:type="dxa"/>
            <w:gridSpan w:val="2"/>
            <w:vAlign w:val="center"/>
          </w:tcPr>
          <w:p w:rsidR="00DC6136" w:rsidRPr="00DC6136" w:rsidRDefault="00DC6136" w:rsidP="00DC6136">
            <w:pPr>
              <w:rPr>
                <w:szCs w:val="28"/>
              </w:rPr>
            </w:pPr>
          </w:p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DC6136" w:rsidRPr="00F31209" w:rsidTr="00DC6136">
        <w:tc>
          <w:tcPr>
            <w:tcW w:w="596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DC6136" w:rsidRPr="00F31209" w:rsidRDefault="00DC6136" w:rsidP="00CC5CF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DC6136" w:rsidRPr="00F31209" w:rsidRDefault="00DC6136" w:rsidP="00CC5CF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тыс.руб.</w:t>
            </w:r>
          </w:p>
        </w:tc>
        <w:tc>
          <w:tcPr>
            <w:tcW w:w="1859" w:type="dxa"/>
            <w:vAlign w:val="center"/>
          </w:tcPr>
          <w:p w:rsidR="00DC6136" w:rsidRPr="0086444C" w:rsidRDefault="00DC6136" w:rsidP="00CC5CF1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C6136" w:rsidRPr="0086444C" w:rsidRDefault="00BD58AA" w:rsidP="00CC5C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0,97</w:t>
            </w:r>
          </w:p>
        </w:tc>
        <w:tc>
          <w:tcPr>
            <w:tcW w:w="2221" w:type="dxa"/>
            <w:gridSpan w:val="2"/>
            <w:vAlign w:val="center"/>
          </w:tcPr>
          <w:p w:rsidR="00DC6136" w:rsidRDefault="00DC6136" w:rsidP="00CC5CF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CC5CF1" w:rsidRDefault="00CC5CF1" w:rsidP="00CC5CF1">
      <w:pPr>
        <w:jc w:val="center"/>
        <w:rPr>
          <w:szCs w:val="28"/>
        </w:rPr>
      </w:pPr>
    </w:p>
    <w:p w:rsidR="00CC5CF1" w:rsidRPr="00DD7924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CC5CF1" w:rsidRPr="00DD7924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5"/>
        <w:gridCol w:w="1573"/>
        <w:gridCol w:w="1045"/>
        <w:gridCol w:w="1045"/>
        <w:gridCol w:w="1045"/>
      </w:tblGrid>
      <w:tr w:rsidR="00CC5CF1" w:rsidRPr="00DD7924" w:rsidTr="000B43B8">
        <w:trPr>
          <w:trHeight w:val="1119"/>
        </w:trPr>
        <w:tc>
          <w:tcPr>
            <w:tcW w:w="29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№</w:t>
            </w:r>
            <w:r w:rsidRPr="00DD7924">
              <w:br/>
              <w:t>п/п</w:t>
            </w:r>
          </w:p>
        </w:tc>
        <w:tc>
          <w:tcPr>
            <w:tcW w:w="2150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851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2016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 w:rsidRPr="00DD7924">
              <w:t>2017 г.</w:t>
            </w:r>
          </w:p>
        </w:tc>
        <w:tc>
          <w:tcPr>
            <w:tcW w:w="567" w:type="pct"/>
            <w:vAlign w:val="center"/>
          </w:tcPr>
          <w:p w:rsidR="00CC5CF1" w:rsidRPr="00DD7924" w:rsidRDefault="00CC5CF1" w:rsidP="00CC5CF1">
            <w:pPr>
              <w:jc w:val="center"/>
            </w:pPr>
            <w:r>
              <w:t>2018 г.</w:t>
            </w:r>
          </w:p>
        </w:tc>
      </w:tr>
      <w:tr w:rsidR="00BD58AA" w:rsidRPr="00DD7924" w:rsidTr="000B43B8">
        <w:trPr>
          <w:trHeight w:val="369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1.</w:t>
            </w:r>
          </w:p>
        </w:tc>
        <w:tc>
          <w:tcPr>
            <w:tcW w:w="2150" w:type="pct"/>
            <w:noWrap/>
            <w:vAlign w:val="center"/>
          </w:tcPr>
          <w:p w:rsidR="00BD58AA" w:rsidRPr="00DD7924" w:rsidRDefault="00BD58AA" w:rsidP="00CC5CF1">
            <w:r w:rsidRPr="00DD7924">
              <w:t xml:space="preserve"> Объем выработки воды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10,80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10,80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10,80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2.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>Объем воды, используемой на собственные нужды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</w:tr>
      <w:tr w:rsidR="00BD58AA" w:rsidRPr="00DD7924" w:rsidTr="000B43B8">
        <w:trPr>
          <w:trHeight w:val="299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3.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>Объем пропущенной воды через очистные сооружения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</w:tr>
      <w:tr w:rsidR="00BD58AA" w:rsidRPr="00DD7924" w:rsidTr="000B43B8">
        <w:trPr>
          <w:trHeight w:val="299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4.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>Объем отпуска в сеть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10,80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10,80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10,80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5.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>Объем потерь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0,20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0,20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0,20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5.1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>Уровень потерь к объему отпущенной воды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%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1,90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1,90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1,90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6.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r w:rsidRPr="00DD7924">
              <w:t xml:space="preserve">Объем реализации товаров и </w:t>
            </w:r>
            <w:r w:rsidRPr="00DD7924">
              <w:lastRenderedPageBreak/>
              <w:t>услуг, в том числе по потребителям: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10,60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10,60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10,60</w:t>
            </w:r>
          </w:p>
        </w:tc>
      </w:tr>
      <w:tr w:rsidR="00BD58AA" w:rsidRPr="00DD7924" w:rsidTr="000B43B8">
        <w:trPr>
          <w:trHeight w:val="425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lastRenderedPageBreak/>
              <w:t>6.1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4,00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4,00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4,00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center"/>
          </w:tcPr>
          <w:p w:rsidR="00BD58AA" w:rsidRPr="00DD7924" w:rsidRDefault="00BD58AA" w:rsidP="00CC5CF1">
            <w:r w:rsidRPr="00DD7924">
              <w:t>6.2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bottom"/>
          </w:tcPr>
          <w:p w:rsidR="00BD58AA" w:rsidRPr="00DD7924" w:rsidRDefault="00BD58AA" w:rsidP="00CC5CF1">
            <w:r w:rsidRPr="00DD7924">
              <w:t>6.3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  <w:tc>
          <w:tcPr>
            <w:tcW w:w="567" w:type="pct"/>
            <w:vAlign w:val="center"/>
          </w:tcPr>
          <w:p w:rsidR="00BD58AA" w:rsidRPr="00DD7924" w:rsidRDefault="00BD58AA" w:rsidP="00BD58AA">
            <w:pPr>
              <w:jc w:val="center"/>
            </w:pPr>
            <w:r>
              <w:t>0,00</w:t>
            </w:r>
          </w:p>
        </w:tc>
      </w:tr>
      <w:tr w:rsidR="00BD58AA" w:rsidRPr="00DD7924" w:rsidTr="000B43B8">
        <w:trPr>
          <w:trHeight w:val="300"/>
        </w:trPr>
        <w:tc>
          <w:tcPr>
            <w:tcW w:w="297" w:type="pct"/>
            <w:noWrap/>
            <w:vAlign w:val="bottom"/>
          </w:tcPr>
          <w:p w:rsidR="00BD58AA" w:rsidRPr="00DD7924" w:rsidRDefault="00BD58AA" w:rsidP="00CC5CF1">
            <w:r>
              <w:t>6.4</w:t>
            </w:r>
          </w:p>
        </w:tc>
        <w:tc>
          <w:tcPr>
            <w:tcW w:w="2150" w:type="pct"/>
            <w:vAlign w:val="center"/>
          </w:tcPr>
          <w:p w:rsidR="00BD58AA" w:rsidRPr="00DD7924" w:rsidRDefault="00BD58AA" w:rsidP="00CC5CF1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851" w:type="pct"/>
            <w:noWrap/>
            <w:vAlign w:val="center"/>
          </w:tcPr>
          <w:p w:rsidR="00BD58AA" w:rsidRPr="00DD7924" w:rsidRDefault="00BD58AA" w:rsidP="00CC5CF1">
            <w:pPr>
              <w:jc w:val="center"/>
            </w:pPr>
            <w:r w:rsidRPr="00DD7924">
              <w:t>тыс. куб. м</w:t>
            </w:r>
          </w:p>
        </w:tc>
        <w:tc>
          <w:tcPr>
            <w:tcW w:w="567" w:type="pct"/>
            <w:noWrap/>
            <w:vAlign w:val="center"/>
          </w:tcPr>
          <w:p w:rsidR="00BD58AA" w:rsidRDefault="00BD58AA" w:rsidP="00CC5CF1">
            <w:pPr>
              <w:jc w:val="center"/>
            </w:pPr>
            <w:r>
              <w:t>6,60</w:t>
            </w:r>
          </w:p>
        </w:tc>
        <w:tc>
          <w:tcPr>
            <w:tcW w:w="567" w:type="pct"/>
            <w:vAlign w:val="center"/>
          </w:tcPr>
          <w:p w:rsidR="00BD58AA" w:rsidRDefault="00BD58AA" w:rsidP="00BD58AA">
            <w:pPr>
              <w:jc w:val="center"/>
            </w:pPr>
            <w:r>
              <w:t>6,60</w:t>
            </w:r>
          </w:p>
        </w:tc>
        <w:tc>
          <w:tcPr>
            <w:tcW w:w="567" w:type="pct"/>
            <w:vAlign w:val="center"/>
          </w:tcPr>
          <w:p w:rsidR="00BD58AA" w:rsidRDefault="00BD58AA" w:rsidP="00BD58AA">
            <w:pPr>
              <w:jc w:val="center"/>
            </w:pPr>
            <w:r>
              <w:t>6,60</w:t>
            </w:r>
          </w:p>
        </w:tc>
      </w:tr>
    </w:tbl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</w:rPr>
      </w:pPr>
    </w:p>
    <w:p w:rsidR="00CC5CF1" w:rsidRDefault="00CC5CF1" w:rsidP="00CC5CF1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CC5CF1" w:rsidRPr="00764E98" w:rsidRDefault="00CC5CF1" w:rsidP="00CC5CF1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BD58AA">
        <w:rPr>
          <w:szCs w:val="28"/>
        </w:rPr>
        <w:t xml:space="preserve"> 73,94 </w:t>
      </w:r>
      <w:r>
        <w:rPr>
          <w:szCs w:val="28"/>
        </w:rPr>
        <w:t xml:space="preserve">тыс. руб.; 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6B0A19">
        <w:rPr>
          <w:szCs w:val="28"/>
        </w:rPr>
        <w:t>75,87</w:t>
      </w:r>
      <w:r w:rsidR="00CC5CF1">
        <w:rPr>
          <w:szCs w:val="28"/>
        </w:rPr>
        <w:t xml:space="preserve"> тыс. руб.;</w:t>
      </w:r>
    </w:p>
    <w:p w:rsidR="00CC5CF1" w:rsidRDefault="001855C0" w:rsidP="00CC5CF1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6B0A19">
        <w:rPr>
          <w:szCs w:val="28"/>
        </w:rPr>
        <w:t>79,38</w:t>
      </w:r>
      <w:r w:rsidR="00CC5CF1">
        <w:rPr>
          <w:szCs w:val="28"/>
        </w:rPr>
        <w:t xml:space="preserve"> тыс. руб.</w:t>
      </w:r>
    </w:p>
    <w:p w:rsidR="00CC5CF1" w:rsidRDefault="00CC5CF1" w:rsidP="00CC5CF1">
      <w:pPr>
        <w:ind w:left="1080"/>
        <w:jc w:val="both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CC5CF1" w:rsidRDefault="00CC5CF1" w:rsidP="00CC5CF1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42"/>
        <w:gridCol w:w="1517"/>
        <w:gridCol w:w="1517"/>
        <w:gridCol w:w="1517"/>
      </w:tblGrid>
      <w:tr w:rsidR="00CC5CF1" w:rsidRPr="003674DD" w:rsidTr="00711C76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№ п/п</w:t>
            </w:r>
          </w:p>
        </w:tc>
        <w:tc>
          <w:tcPr>
            <w:tcW w:w="2230" w:type="pct"/>
            <w:vAlign w:val="center"/>
          </w:tcPr>
          <w:p w:rsidR="00CC5CF1" w:rsidRDefault="00CC5CF1" w:rsidP="00CC5CF1">
            <w:pPr>
              <w:jc w:val="center"/>
            </w:pPr>
          </w:p>
          <w:p w:rsidR="00CC5CF1" w:rsidRPr="003674DD" w:rsidRDefault="00CC5CF1" w:rsidP="00CC5CF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817" w:type="pct"/>
            <w:vAlign w:val="center"/>
          </w:tcPr>
          <w:p w:rsidR="00CC5CF1" w:rsidRPr="003674DD" w:rsidRDefault="00CC5CF1" w:rsidP="00CC5CF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817" w:type="pct"/>
            <w:vAlign w:val="center"/>
          </w:tcPr>
          <w:p w:rsidR="00CC5CF1" w:rsidRDefault="00CC5CF1" w:rsidP="00CC5CF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B4572" w:rsidRPr="003674DD" w:rsidTr="000B43B8">
        <w:trPr>
          <w:trHeight w:val="146"/>
        </w:trPr>
        <w:tc>
          <w:tcPr>
            <w:tcW w:w="5000" w:type="pct"/>
            <w:gridSpan w:val="5"/>
          </w:tcPr>
          <w:p w:rsidR="000B4572" w:rsidRDefault="000B4572" w:rsidP="00CC5CF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CC5CF1" w:rsidRPr="003674DD" w:rsidTr="00711C76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1.1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CC5CF1" w:rsidRPr="003674DD" w:rsidTr="00711C76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 w:rsidRPr="003674DD">
              <w:t>1.2</w:t>
            </w:r>
          </w:p>
        </w:tc>
        <w:tc>
          <w:tcPr>
            <w:tcW w:w="2230" w:type="pct"/>
          </w:tcPr>
          <w:p w:rsidR="00CC5CF1" w:rsidRPr="003674DD" w:rsidRDefault="00CC5CF1" w:rsidP="00CC5CF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</w:t>
            </w:r>
            <w:r w:rsidRPr="003674DD">
              <w:lastRenderedPageBreak/>
              <w:t xml:space="preserve">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  <w:tc>
          <w:tcPr>
            <w:tcW w:w="817" w:type="pct"/>
          </w:tcPr>
          <w:p w:rsidR="00CC5CF1" w:rsidRPr="003674DD" w:rsidRDefault="00CC5CF1" w:rsidP="00CC5CF1">
            <w:pPr>
              <w:jc w:val="center"/>
            </w:pPr>
            <w:r>
              <w:t>0,00</w:t>
            </w:r>
          </w:p>
        </w:tc>
      </w:tr>
      <w:tr w:rsidR="000F2DA6" w:rsidRPr="003674DD" w:rsidTr="000B43B8">
        <w:trPr>
          <w:trHeight w:val="146"/>
        </w:trPr>
        <w:tc>
          <w:tcPr>
            <w:tcW w:w="5000" w:type="pct"/>
            <w:gridSpan w:val="5"/>
          </w:tcPr>
          <w:p w:rsidR="000F2DA6" w:rsidRDefault="000F2DA6" w:rsidP="00CC5CF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CC5CF1" w:rsidRPr="003674DD" w:rsidTr="00711C76">
        <w:trPr>
          <w:trHeight w:val="146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817" w:type="pct"/>
          </w:tcPr>
          <w:p w:rsidR="00CC5CF1" w:rsidRPr="006902BF" w:rsidRDefault="00BD58AA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7" w:type="pct"/>
          </w:tcPr>
          <w:p w:rsidR="00CC5CF1" w:rsidRPr="006902BF" w:rsidRDefault="00BD58AA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7" w:type="pct"/>
          </w:tcPr>
          <w:p w:rsidR="00CC5CF1" w:rsidRPr="006902BF" w:rsidRDefault="00BD58AA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34772" w:rsidRPr="003674DD" w:rsidTr="000B43B8">
        <w:trPr>
          <w:trHeight w:val="234"/>
        </w:trPr>
        <w:tc>
          <w:tcPr>
            <w:tcW w:w="5000" w:type="pct"/>
            <w:gridSpan w:val="5"/>
          </w:tcPr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134772" w:rsidRDefault="00134772" w:rsidP="00CC5CF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CC5CF1" w:rsidRPr="003674DD" w:rsidTr="00711C76">
        <w:trPr>
          <w:trHeight w:val="761"/>
        </w:trPr>
        <w:tc>
          <w:tcPr>
            <w:tcW w:w="320" w:type="pct"/>
          </w:tcPr>
          <w:p w:rsidR="00CC5CF1" w:rsidRPr="003674DD" w:rsidRDefault="00CC5CF1" w:rsidP="00CC5CF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230" w:type="pct"/>
          </w:tcPr>
          <w:p w:rsidR="00CC5CF1" w:rsidRPr="003674DD" w:rsidRDefault="00CC5CF1" w:rsidP="00CC5CF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CC5CF1" w:rsidRPr="003674DD" w:rsidRDefault="00BD58AA" w:rsidP="00CC5CF1">
            <w:pPr>
              <w:jc w:val="center"/>
            </w:pPr>
            <w:r>
              <w:t>1,90</w:t>
            </w:r>
          </w:p>
        </w:tc>
        <w:tc>
          <w:tcPr>
            <w:tcW w:w="817" w:type="pct"/>
          </w:tcPr>
          <w:p w:rsidR="00CC5CF1" w:rsidRDefault="00BD58AA" w:rsidP="00CC5CF1">
            <w:pPr>
              <w:jc w:val="center"/>
            </w:pPr>
            <w:r>
              <w:t>1,90</w:t>
            </w:r>
          </w:p>
        </w:tc>
        <w:tc>
          <w:tcPr>
            <w:tcW w:w="817" w:type="pct"/>
          </w:tcPr>
          <w:p w:rsidR="00CC5CF1" w:rsidRDefault="00BD58AA" w:rsidP="00CC5CF1">
            <w:pPr>
              <w:jc w:val="center"/>
            </w:pPr>
            <w:r>
              <w:t>1,90</w:t>
            </w:r>
          </w:p>
        </w:tc>
      </w:tr>
      <w:tr w:rsidR="00711C76" w:rsidRPr="003674DD" w:rsidTr="00711C76">
        <w:trPr>
          <w:trHeight w:val="699"/>
        </w:trPr>
        <w:tc>
          <w:tcPr>
            <w:tcW w:w="320" w:type="pct"/>
          </w:tcPr>
          <w:p w:rsidR="00711C76" w:rsidRPr="003674DD" w:rsidRDefault="00711C76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230" w:type="pct"/>
          </w:tcPr>
          <w:p w:rsidR="00711C76" w:rsidRPr="003674DD" w:rsidRDefault="00711C76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817" w:type="pct"/>
          </w:tcPr>
          <w:p w:rsidR="00711C76" w:rsidRPr="00E571FF" w:rsidRDefault="00711C76" w:rsidP="00244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817" w:type="pct"/>
          </w:tcPr>
          <w:p w:rsidR="00711C76" w:rsidRPr="00E571FF" w:rsidRDefault="00711C76" w:rsidP="00244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817" w:type="pct"/>
          </w:tcPr>
          <w:p w:rsidR="00711C76" w:rsidRPr="00E571FF" w:rsidRDefault="00711C76" w:rsidP="00244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711C76" w:rsidRPr="003674DD" w:rsidTr="00711C76">
        <w:trPr>
          <w:trHeight w:val="780"/>
        </w:trPr>
        <w:tc>
          <w:tcPr>
            <w:tcW w:w="320" w:type="pct"/>
          </w:tcPr>
          <w:p w:rsidR="00711C76" w:rsidRPr="003674DD" w:rsidRDefault="00711C76" w:rsidP="00CC5CF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230" w:type="pct"/>
          </w:tcPr>
          <w:p w:rsidR="00711C76" w:rsidRPr="003674DD" w:rsidRDefault="00711C76" w:rsidP="00CC5CF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817" w:type="pct"/>
          </w:tcPr>
          <w:p w:rsidR="00711C76" w:rsidRPr="00E571FF" w:rsidRDefault="00711C76" w:rsidP="00134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817" w:type="pct"/>
          </w:tcPr>
          <w:p w:rsidR="00711C76" w:rsidRPr="00E571FF" w:rsidRDefault="00711C76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817" w:type="pct"/>
          </w:tcPr>
          <w:p w:rsidR="00711C76" w:rsidRPr="00E571FF" w:rsidRDefault="00711C76" w:rsidP="00CC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</w:tbl>
    <w:p w:rsidR="00EA1DA9" w:rsidRPr="00076E8C" w:rsidRDefault="00EA1DA9" w:rsidP="00EA1DA9">
      <w:pPr>
        <w:rPr>
          <w:szCs w:val="28"/>
        </w:rPr>
      </w:pPr>
    </w:p>
    <w:sectPr w:rsidR="00EA1DA9" w:rsidRPr="00076E8C" w:rsidSect="000B43B8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AA" w:rsidRDefault="00BD58AA" w:rsidP="00E73E57">
      <w:r>
        <w:separator/>
      </w:r>
    </w:p>
  </w:endnote>
  <w:endnote w:type="continuationSeparator" w:id="1">
    <w:p w:rsidR="00BD58AA" w:rsidRDefault="00BD58AA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AA" w:rsidRDefault="00BD58AA" w:rsidP="00E73E57">
      <w:r>
        <w:separator/>
      </w:r>
    </w:p>
  </w:footnote>
  <w:footnote w:type="continuationSeparator" w:id="1">
    <w:p w:rsidR="00BD58AA" w:rsidRDefault="00BD58AA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A" w:rsidRDefault="003432D8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8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8AA" w:rsidRDefault="00BD58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A" w:rsidRDefault="00BD58AA" w:rsidP="00F141BE">
    <w:pPr>
      <w:pStyle w:val="a5"/>
      <w:framePr w:wrap="around" w:vAnchor="text" w:hAnchor="margin" w:xAlign="center" w:y="1"/>
      <w:rPr>
        <w:rStyle w:val="a7"/>
      </w:rPr>
    </w:pPr>
  </w:p>
  <w:p w:rsidR="00BD58AA" w:rsidRDefault="00BD58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312"/>
    <w:rsid w:val="000B43B8"/>
    <w:rsid w:val="000B4572"/>
    <w:rsid w:val="000F2DA6"/>
    <w:rsid w:val="00134772"/>
    <w:rsid w:val="0016355D"/>
    <w:rsid w:val="00173B8F"/>
    <w:rsid w:val="001855C0"/>
    <w:rsid w:val="001A50A5"/>
    <w:rsid w:val="001F2806"/>
    <w:rsid w:val="00205DD7"/>
    <w:rsid w:val="0029502F"/>
    <w:rsid w:val="003432D8"/>
    <w:rsid w:val="003A492C"/>
    <w:rsid w:val="003F779E"/>
    <w:rsid w:val="00476445"/>
    <w:rsid w:val="00534ED5"/>
    <w:rsid w:val="00536858"/>
    <w:rsid w:val="00654D83"/>
    <w:rsid w:val="0067728B"/>
    <w:rsid w:val="006B0A19"/>
    <w:rsid w:val="007048D6"/>
    <w:rsid w:val="00711738"/>
    <w:rsid w:val="00711C76"/>
    <w:rsid w:val="00805A01"/>
    <w:rsid w:val="008139BE"/>
    <w:rsid w:val="00841EEE"/>
    <w:rsid w:val="008C3FBF"/>
    <w:rsid w:val="008C4D81"/>
    <w:rsid w:val="00943703"/>
    <w:rsid w:val="009528C5"/>
    <w:rsid w:val="0098418D"/>
    <w:rsid w:val="00A540C7"/>
    <w:rsid w:val="00A77467"/>
    <w:rsid w:val="00AB5CA5"/>
    <w:rsid w:val="00B43FB3"/>
    <w:rsid w:val="00B761C2"/>
    <w:rsid w:val="00BD58AA"/>
    <w:rsid w:val="00BE74BA"/>
    <w:rsid w:val="00BF7469"/>
    <w:rsid w:val="00C56268"/>
    <w:rsid w:val="00C750E4"/>
    <w:rsid w:val="00CC4BA6"/>
    <w:rsid w:val="00CC5CF1"/>
    <w:rsid w:val="00D206D4"/>
    <w:rsid w:val="00DC6136"/>
    <w:rsid w:val="00DE3CC4"/>
    <w:rsid w:val="00E179C0"/>
    <w:rsid w:val="00E20394"/>
    <w:rsid w:val="00E57D51"/>
    <w:rsid w:val="00E73E57"/>
    <w:rsid w:val="00EA16D3"/>
    <w:rsid w:val="00EA1DA9"/>
    <w:rsid w:val="00EA4A22"/>
    <w:rsid w:val="00F141BE"/>
    <w:rsid w:val="00F6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B9D-8FE7-4C89-9A87-70B0558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22</cp:revision>
  <cp:lastPrinted>2015-10-08T11:31:00Z</cp:lastPrinted>
  <dcterms:created xsi:type="dcterms:W3CDTF">2015-08-21T12:28:00Z</dcterms:created>
  <dcterms:modified xsi:type="dcterms:W3CDTF">2015-10-12T08:14:00Z</dcterms:modified>
</cp:coreProperties>
</file>